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EA" w:rsidRPr="00C5488A" w:rsidRDefault="004E3FEA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bookmarkStart w:id="0" w:name="_GoBack"/>
    </w:p>
    <w:bookmarkEnd w:id="0"/>
    <w:p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</w:t>
      </w:r>
      <w:r w:rsidR="00727F6D" w:rsidRPr="00C5488A">
        <w:rPr>
          <w:rFonts w:ascii="Titillium" w:hAnsi="Titillium" w:cs="Times New Roman"/>
          <w:sz w:val="20"/>
          <w:szCs w:val="20"/>
        </w:rPr>
        <w:t xml:space="preserve">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con funzioni analoghe presso</w:t>
      </w:r>
      <w:r w:rsidR="004362DD">
        <w:rPr>
          <w:rFonts w:ascii="Titillium" w:hAnsi="Titillium" w:cs="Times New Roman"/>
          <w:sz w:val="20"/>
          <w:szCs w:val="20"/>
        </w:rPr>
        <w:t xml:space="preserve"> </w:t>
      </w:r>
      <w:r w:rsidR="008B0369">
        <w:rPr>
          <w:rFonts w:ascii="Titillium" w:hAnsi="Titillium" w:cs="Times New Roman"/>
          <w:sz w:val="20"/>
          <w:szCs w:val="20"/>
        </w:rPr>
        <w:t>CONSORZIO BIM BACCHIGLIONE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</w:t>
      </w:r>
      <w:r w:rsidR="004362DD">
        <w:rPr>
          <w:rFonts w:ascii="Titillium" w:hAnsi="Titillium" w:cs="Times New Roman"/>
          <w:b/>
          <w:sz w:val="20"/>
          <w:szCs w:val="20"/>
        </w:rPr>
        <w:t>203/2023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mazione </w:t>
      </w:r>
      <w:r w:rsidR="004362DD">
        <w:rPr>
          <w:rFonts w:ascii="Titillium" w:hAnsi="Titillium" w:cs="Times New Roman"/>
          <w:color w:val="000000" w:themeColor="text1"/>
          <w:sz w:val="20"/>
          <w:szCs w:val="20"/>
        </w:rPr>
        <w:t>elencato nella scheda di verifica al 30.06.2023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869E2" w:rsidRPr="00C5488A" w:rsidRDefault="009517B8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con funzioni anal</w:t>
      </w:r>
      <w:r w:rsidR="004869E2" w:rsidRPr="00C5488A">
        <w:rPr>
          <w:rFonts w:ascii="Titillium" w:hAnsi="Titillium" w:cs="Times New Roman"/>
          <w:sz w:val="20"/>
          <w:szCs w:val="20"/>
        </w:rPr>
        <w:t>oghe ha svolto gli accertamenti: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="004362DD">
        <w:rPr>
          <w:rFonts w:ascii="Courier New" w:hAnsi="Courier New" w:cs="Courier New"/>
          <w:sz w:val="20"/>
          <w:szCs w:val="20"/>
        </w:rPr>
        <w:t>X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362DD">
        <w:rPr>
          <w:rFonts w:ascii="Titillium" w:hAnsi="Titillium"/>
          <w:sz w:val="20"/>
          <w:szCs w:val="20"/>
        </w:rPr>
        <w:t xml:space="preserve">X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E5425E" w:rsidRPr="004362DD" w:rsidRDefault="00E5425E" w:rsidP="004362DD">
      <w:pPr>
        <w:spacing w:before="120" w:after="0" w:line="276" w:lineRule="auto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r w:rsidR="004362DD">
        <w:rPr>
          <w:rFonts w:ascii="Titillium" w:hAnsi="Titillium" w:cs="Times New Roman"/>
          <w:sz w:val="20"/>
          <w:szCs w:val="20"/>
        </w:rPr>
        <w:t xml:space="preserve"> 15 settembre 2023 </w:t>
      </w:r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4362DD">
        <w:rPr>
          <w:rFonts w:ascii="Titillium" w:hAnsi="Titillium" w:cs="Times New Roman"/>
          <w:b/>
          <w:bCs/>
          <w:sz w:val="20"/>
          <w:szCs w:val="20"/>
        </w:rPr>
        <w:t xml:space="preserve">SPEROTTO </w:t>
      </w:r>
      <w:proofErr w:type="gramStart"/>
      <w:r w:rsidR="004362DD">
        <w:rPr>
          <w:rFonts w:ascii="Titillium" w:hAnsi="Titillium" w:cs="Times New Roman"/>
          <w:b/>
          <w:bCs/>
          <w:sz w:val="20"/>
          <w:szCs w:val="20"/>
        </w:rPr>
        <w:t xml:space="preserve">ELISA 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  <w:proofErr w:type="gramEnd"/>
    </w:p>
    <w:sectPr w:rsidR="004E3FEA" w:rsidRPr="00C5488A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FA1" w:rsidRDefault="00353FA1">
      <w:pPr>
        <w:spacing w:after="0" w:line="240" w:lineRule="auto"/>
      </w:pPr>
      <w:r>
        <w:separator/>
      </w:r>
    </w:p>
  </w:endnote>
  <w:endnote w:type="continuationSeparator" w:id="0">
    <w:p w:rsidR="00353FA1" w:rsidRDefault="0035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FA1" w:rsidRDefault="00353FA1">
      <w:r>
        <w:separator/>
      </w:r>
    </w:p>
  </w:footnote>
  <w:footnote w:type="continuationSeparator" w:id="0">
    <w:p w:rsidR="00353FA1" w:rsidRDefault="00353FA1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FEA" w:rsidRPr="00B91F3C" w:rsidRDefault="004362DD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>
      <w:rPr>
        <w:rFonts w:ascii="Titillium" w:hAnsi="Titillium"/>
        <w:b/>
        <w:sz w:val="20"/>
        <w:szCs w:val="20"/>
      </w:rPr>
      <w:t>De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="00782E5B"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</w:t>
    </w:r>
    <w:r>
      <w:rPr>
        <w:rFonts w:ascii="Titillium" w:hAnsi="Titillium" w:cs="Times New Roman"/>
        <w:b/>
        <w:sz w:val="20"/>
        <w:szCs w:val="20"/>
      </w:rPr>
      <w:t>3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>
      <w:rPr>
        <w:rFonts w:ascii="Titillium" w:hAnsi="Titillium" w:cs="Times New Roman"/>
        <w:b/>
        <w:sz w:val="20"/>
        <w:szCs w:val="20"/>
      </w:rPr>
      <w:t>3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="00782E5B"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353FA1"/>
    <w:rsid w:val="00417308"/>
    <w:rsid w:val="004362DD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8B0369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11A9C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31A5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15B22-51A9-4C1B-96B0-91E647EA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Elisa Sperotto</cp:lastModifiedBy>
  <cp:revision>3</cp:revision>
  <cp:lastPrinted>2019-02-26T09:22:00Z</cp:lastPrinted>
  <dcterms:created xsi:type="dcterms:W3CDTF">2023-09-29T08:48:00Z</dcterms:created>
  <dcterms:modified xsi:type="dcterms:W3CDTF">2023-09-29T08:48:00Z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